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194C" w14:textId="76DDCC20" w:rsidR="00B05768" w:rsidRDefault="00395F52" w:rsidP="00B05768">
      <w:pPr>
        <w:jc w:val="center"/>
        <w:rPr>
          <w:rFonts w:ascii="Arial" w:hAnsi="Arial" w:cs="Arial"/>
          <w:b/>
          <w:bCs/>
        </w:rPr>
      </w:pPr>
      <w:r>
        <w:rPr>
          <w:rFonts w:ascii="Arial" w:hAnsi="Arial" w:cs="Arial"/>
          <w:b/>
          <w:bCs/>
        </w:rPr>
        <w:t xml:space="preserve">GREAT </w:t>
      </w:r>
      <w:r w:rsidR="00EE1A3B">
        <w:rPr>
          <w:rFonts w:ascii="Arial" w:hAnsi="Arial" w:cs="Arial"/>
          <w:b/>
          <w:bCs/>
        </w:rPr>
        <w:t>EPPLETON</w:t>
      </w:r>
      <w:r w:rsidR="00480030">
        <w:rPr>
          <w:rFonts w:ascii="Arial" w:hAnsi="Arial" w:cs="Arial"/>
          <w:b/>
          <w:bCs/>
        </w:rPr>
        <w:t xml:space="preserve"> HA</w:t>
      </w:r>
      <w:r w:rsidR="008019A8">
        <w:rPr>
          <w:rFonts w:ascii="Arial" w:hAnsi="Arial" w:cs="Arial"/>
          <w:b/>
          <w:bCs/>
        </w:rPr>
        <w:t>LL</w:t>
      </w:r>
    </w:p>
    <w:p w14:paraId="45C3B737" w14:textId="2A3A34A6" w:rsidR="00B05768" w:rsidRDefault="00B05768" w:rsidP="008019A8">
      <w:pPr>
        <w:jc w:val="center"/>
        <w:rPr>
          <w:rFonts w:ascii="Arial" w:hAnsi="Arial" w:cs="Arial"/>
          <w:b/>
          <w:bCs/>
        </w:rPr>
      </w:pPr>
      <w:r w:rsidRPr="003F7030">
        <w:rPr>
          <w:rFonts w:ascii="Arial" w:hAnsi="Arial" w:cs="Arial"/>
          <w:noProof/>
        </w:rPr>
        <w:drawing>
          <wp:inline distT="0" distB="0" distL="0" distR="0" wp14:anchorId="01130CF4" wp14:editId="182B0BF3">
            <wp:extent cx="2133600" cy="1495425"/>
            <wp:effectExtent l="0" t="0" r="0" b="9525"/>
            <wp:docPr id="2" name="Picture 2" descr="A picture containing text, tree, outdoor,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ree, outdoor, ol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1495425"/>
                    </a:xfrm>
                    <a:prstGeom prst="rect">
                      <a:avLst/>
                    </a:prstGeom>
                    <a:noFill/>
                  </pic:spPr>
                </pic:pic>
              </a:graphicData>
            </a:graphic>
          </wp:inline>
        </w:drawing>
      </w:r>
    </w:p>
    <w:p w14:paraId="160298AD" w14:textId="18830146" w:rsidR="00B05768" w:rsidRPr="00C302A6" w:rsidRDefault="00B05768" w:rsidP="008019A8">
      <w:pPr>
        <w:jc w:val="center"/>
        <w:rPr>
          <w:rFonts w:ascii="Arial" w:hAnsi="Arial" w:cs="Arial"/>
          <w:i/>
          <w:iCs/>
        </w:rPr>
      </w:pPr>
      <w:r w:rsidRPr="00C302A6">
        <w:rPr>
          <w:rFonts w:ascii="Arial" w:hAnsi="Arial" w:cs="Arial"/>
          <w:i/>
          <w:iCs/>
        </w:rPr>
        <w:t xml:space="preserve">Great Eppleton Hall—the earliest picture of Eppleton hall. The original structure is different to the house currently in the same </w:t>
      </w:r>
      <w:r w:rsidR="008C13A8" w:rsidRPr="00C302A6">
        <w:rPr>
          <w:rFonts w:ascii="Arial" w:hAnsi="Arial" w:cs="Arial"/>
          <w:i/>
          <w:iCs/>
        </w:rPr>
        <w:t>location.</w:t>
      </w:r>
    </w:p>
    <w:p w14:paraId="5A972277" w14:textId="199AEB4F" w:rsidR="00EE1A3B" w:rsidRDefault="005A6445" w:rsidP="007C3CAB">
      <w:pPr>
        <w:jc w:val="both"/>
        <w:rPr>
          <w:rFonts w:ascii="Arial" w:hAnsi="Arial" w:cs="Arial"/>
        </w:rPr>
      </w:pPr>
      <w:r w:rsidRPr="005A6445">
        <w:rPr>
          <w:rFonts w:ascii="Arial" w:hAnsi="Arial" w:cs="Arial"/>
        </w:rPr>
        <w:t xml:space="preserve">The medieval </w:t>
      </w:r>
      <w:proofErr w:type="spellStart"/>
      <w:r w:rsidRPr="005A6445">
        <w:rPr>
          <w:rFonts w:ascii="Arial" w:hAnsi="Arial" w:cs="Arial"/>
        </w:rPr>
        <w:t>vill</w:t>
      </w:r>
      <w:proofErr w:type="spellEnd"/>
      <w:r w:rsidRPr="005A6445">
        <w:rPr>
          <w:rFonts w:ascii="Arial" w:hAnsi="Arial" w:cs="Arial"/>
        </w:rPr>
        <w:t xml:space="preserve"> of </w:t>
      </w:r>
      <w:proofErr w:type="spellStart"/>
      <w:r w:rsidRPr="005A6445">
        <w:rPr>
          <w:rFonts w:ascii="Arial" w:hAnsi="Arial" w:cs="Arial"/>
        </w:rPr>
        <w:t>Æpplingdene</w:t>
      </w:r>
      <w:proofErr w:type="spellEnd"/>
      <w:r w:rsidRPr="005A6445">
        <w:rPr>
          <w:rFonts w:ascii="Arial" w:hAnsi="Arial" w:cs="Arial"/>
        </w:rPr>
        <w:t xml:space="preserve"> -</w:t>
      </w:r>
      <w:r>
        <w:rPr>
          <w:rFonts w:ascii="Arial" w:hAnsi="Arial" w:cs="Arial"/>
        </w:rPr>
        <w:t xml:space="preserve"> </w:t>
      </w:r>
      <w:r w:rsidRPr="005A6445">
        <w:rPr>
          <w:rFonts w:ascii="Arial" w:hAnsi="Arial" w:cs="Arial"/>
        </w:rPr>
        <w:t xml:space="preserve">medieval townships of Great Eppleton and Little Eppleton. The village settlement which formed the central focus of the </w:t>
      </w:r>
      <w:proofErr w:type="spellStart"/>
      <w:r w:rsidRPr="005A6445">
        <w:rPr>
          <w:rFonts w:ascii="Arial" w:hAnsi="Arial" w:cs="Arial"/>
        </w:rPr>
        <w:t>vill</w:t>
      </w:r>
      <w:proofErr w:type="spellEnd"/>
      <w:r w:rsidRPr="005A6445">
        <w:rPr>
          <w:rFonts w:ascii="Arial" w:hAnsi="Arial" w:cs="Arial"/>
        </w:rPr>
        <w:t xml:space="preserve"> was located at Great Eppleton.</w:t>
      </w:r>
      <w:r w:rsidR="00E51AEF">
        <w:rPr>
          <w:rFonts w:ascii="Arial" w:hAnsi="Arial" w:cs="Arial"/>
        </w:rPr>
        <w:t xml:space="preserve"> </w:t>
      </w:r>
      <w:r w:rsidR="00E51AEF" w:rsidRPr="00E51AEF">
        <w:rPr>
          <w:rFonts w:ascii="Arial" w:hAnsi="Arial" w:cs="Arial"/>
        </w:rPr>
        <w:t xml:space="preserve">Sir Roger de </w:t>
      </w:r>
      <w:proofErr w:type="spellStart"/>
      <w:r w:rsidR="00E51AEF" w:rsidRPr="00E51AEF">
        <w:rPr>
          <w:rFonts w:ascii="Arial" w:hAnsi="Arial" w:cs="Arial"/>
        </w:rPr>
        <w:t>Epplyngdene</w:t>
      </w:r>
      <w:proofErr w:type="spellEnd"/>
      <w:r w:rsidR="00E51AEF">
        <w:rPr>
          <w:rFonts w:ascii="Arial" w:hAnsi="Arial" w:cs="Arial"/>
        </w:rPr>
        <w:t xml:space="preserve"> </w:t>
      </w:r>
      <w:r w:rsidR="007C3CAB" w:rsidRPr="003F7030">
        <w:rPr>
          <w:rFonts w:ascii="Arial" w:hAnsi="Arial" w:cs="Arial"/>
        </w:rPr>
        <w:tab/>
      </w:r>
      <w:r w:rsidR="00E51AEF" w:rsidRPr="00E51AEF">
        <w:rPr>
          <w:rFonts w:ascii="Arial" w:hAnsi="Arial" w:cs="Arial"/>
        </w:rPr>
        <w:t xml:space="preserve">was probably the first of a family of local proprietors, who took their name from </w:t>
      </w:r>
      <w:proofErr w:type="spellStart"/>
      <w:r w:rsidR="00E51AEF" w:rsidRPr="00E51AEF">
        <w:rPr>
          <w:rFonts w:ascii="Arial" w:hAnsi="Arial" w:cs="Arial"/>
        </w:rPr>
        <w:t>Appledene</w:t>
      </w:r>
      <w:proofErr w:type="spellEnd"/>
      <w:r w:rsidR="00E51AEF" w:rsidRPr="00E51AEF">
        <w:rPr>
          <w:rFonts w:ascii="Arial" w:hAnsi="Arial" w:cs="Arial"/>
        </w:rPr>
        <w:t xml:space="preserve">, to own this estate. He married </w:t>
      </w:r>
      <w:proofErr w:type="gramStart"/>
      <w:r w:rsidR="00E51AEF" w:rsidRPr="00E51AEF">
        <w:rPr>
          <w:rFonts w:ascii="Arial" w:hAnsi="Arial" w:cs="Arial"/>
        </w:rPr>
        <w:t>Emma</w:t>
      </w:r>
      <w:proofErr w:type="gramEnd"/>
      <w:r w:rsidR="00E51AEF" w:rsidRPr="00E51AEF">
        <w:rPr>
          <w:rFonts w:ascii="Arial" w:hAnsi="Arial" w:cs="Arial"/>
        </w:rPr>
        <w:t xml:space="preserve"> daughter of Galfrid, Lord of Horden and as was usual in those days, he promised to St Cuthbert the lands she owned at Silksworth</w:t>
      </w:r>
      <w:r w:rsidR="00E51AEF">
        <w:rPr>
          <w:rFonts w:ascii="Arial" w:hAnsi="Arial" w:cs="Arial"/>
        </w:rPr>
        <w:t xml:space="preserve">. </w:t>
      </w:r>
    </w:p>
    <w:p w14:paraId="6741FCBB" w14:textId="3B0092B3" w:rsidR="00E51AEF" w:rsidRDefault="00E51AEF" w:rsidP="007C3CAB">
      <w:pPr>
        <w:jc w:val="both"/>
        <w:rPr>
          <w:rFonts w:ascii="Arial" w:hAnsi="Arial" w:cs="Arial"/>
        </w:rPr>
      </w:pPr>
      <w:r w:rsidRPr="00E51AEF">
        <w:rPr>
          <w:rFonts w:ascii="Arial" w:hAnsi="Arial" w:cs="Arial"/>
        </w:rPr>
        <w:t xml:space="preserve">His son Ralph de </w:t>
      </w:r>
      <w:proofErr w:type="spellStart"/>
      <w:r w:rsidRPr="00E51AEF">
        <w:rPr>
          <w:rFonts w:ascii="Arial" w:hAnsi="Arial" w:cs="Arial"/>
        </w:rPr>
        <w:t>Epplyngdene</w:t>
      </w:r>
      <w:proofErr w:type="spellEnd"/>
      <w:r w:rsidRPr="00E51AEF">
        <w:rPr>
          <w:rFonts w:ascii="Arial" w:hAnsi="Arial" w:cs="Arial"/>
        </w:rPr>
        <w:t xml:space="preserve">, in 1230 in the time of Henry III, made a gift of lands to the </w:t>
      </w:r>
      <w:proofErr w:type="spellStart"/>
      <w:r w:rsidRPr="00E51AEF">
        <w:rPr>
          <w:rFonts w:ascii="Arial" w:hAnsi="Arial" w:cs="Arial"/>
        </w:rPr>
        <w:t>Kepior</w:t>
      </w:r>
      <w:proofErr w:type="spellEnd"/>
      <w:r w:rsidRPr="00E51AEF">
        <w:rPr>
          <w:rFonts w:ascii="Arial" w:hAnsi="Arial" w:cs="Arial"/>
        </w:rPr>
        <w:t xml:space="preserve"> Hospital at Durham, from which the </w:t>
      </w:r>
      <w:proofErr w:type="spellStart"/>
      <w:r w:rsidRPr="00E51AEF">
        <w:rPr>
          <w:rFonts w:ascii="Arial" w:hAnsi="Arial" w:cs="Arial"/>
        </w:rPr>
        <w:t>Kepier</w:t>
      </w:r>
      <w:proofErr w:type="spellEnd"/>
      <w:r w:rsidRPr="00E51AEF">
        <w:rPr>
          <w:rFonts w:ascii="Arial" w:hAnsi="Arial" w:cs="Arial"/>
        </w:rPr>
        <w:t xml:space="preserve"> Grammar School at Houghton-le-Spring derived its name and revenues. These lands were probably those which his father had promised, but did not give, to St Cuthbert; to these he added certain privileges including that of grinding corn free at </w:t>
      </w:r>
      <w:proofErr w:type="spellStart"/>
      <w:r w:rsidRPr="00E51AEF">
        <w:rPr>
          <w:rFonts w:ascii="Arial" w:hAnsi="Arial" w:cs="Arial"/>
        </w:rPr>
        <w:t>Epplyngdene</w:t>
      </w:r>
      <w:proofErr w:type="spellEnd"/>
      <w:r w:rsidRPr="00E51AEF">
        <w:rPr>
          <w:rFonts w:ascii="Arial" w:hAnsi="Arial" w:cs="Arial"/>
        </w:rPr>
        <w:t xml:space="preserve"> Mill. </w:t>
      </w:r>
      <w:r>
        <w:rPr>
          <w:rFonts w:ascii="Arial" w:hAnsi="Arial" w:cs="Arial"/>
        </w:rPr>
        <w:t>I</w:t>
      </w:r>
      <w:r w:rsidRPr="00E51AEF">
        <w:rPr>
          <w:rFonts w:ascii="Arial" w:hAnsi="Arial" w:cs="Arial"/>
        </w:rPr>
        <w:t xml:space="preserve">n the reign of Richard II, the last Robert de </w:t>
      </w:r>
      <w:proofErr w:type="spellStart"/>
      <w:r w:rsidRPr="00E51AEF">
        <w:rPr>
          <w:rFonts w:ascii="Arial" w:hAnsi="Arial" w:cs="Arial"/>
        </w:rPr>
        <w:t>Epplyngdene</w:t>
      </w:r>
      <w:proofErr w:type="spellEnd"/>
      <w:r w:rsidRPr="00E51AEF">
        <w:rPr>
          <w:rFonts w:ascii="Arial" w:hAnsi="Arial" w:cs="Arial"/>
        </w:rPr>
        <w:t xml:space="preserve"> sold the manor to John Heron.</w:t>
      </w:r>
    </w:p>
    <w:p w14:paraId="2008AEED" w14:textId="063380EB" w:rsidR="00E51AEF" w:rsidRDefault="00E51AEF" w:rsidP="007C3CAB">
      <w:pPr>
        <w:jc w:val="both"/>
        <w:rPr>
          <w:rFonts w:ascii="Arial" w:hAnsi="Arial" w:cs="Arial"/>
        </w:rPr>
      </w:pPr>
      <w:r w:rsidRPr="00E51AEF">
        <w:rPr>
          <w:rFonts w:ascii="Arial" w:hAnsi="Arial" w:cs="Arial"/>
        </w:rPr>
        <w:t xml:space="preserve">Locally this family </w:t>
      </w:r>
      <w:proofErr w:type="gramStart"/>
      <w:r w:rsidRPr="00E51AEF">
        <w:rPr>
          <w:rFonts w:ascii="Arial" w:hAnsi="Arial" w:cs="Arial"/>
        </w:rPr>
        <w:t>were, and</w:t>
      </w:r>
      <w:proofErr w:type="gramEnd"/>
      <w:r w:rsidRPr="00E51AEF">
        <w:rPr>
          <w:rFonts w:ascii="Arial" w:hAnsi="Arial" w:cs="Arial"/>
        </w:rPr>
        <w:t xml:space="preserve"> are still known as the “Mad Herons” and are famous in every page of Border history. In 1519, in the reign of Henry VIII. Sir William Heron of Ford, Captain of Berwick and Governor of </w:t>
      </w:r>
      <w:proofErr w:type="spellStart"/>
      <w:r w:rsidRPr="00E51AEF">
        <w:rPr>
          <w:rFonts w:ascii="Arial" w:hAnsi="Arial" w:cs="Arial"/>
        </w:rPr>
        <w:t>Norham</w:t>
      </w:r>
      <w:proofErr w:type="spellEnd"/>
      <w:r w:rsidRPr="00E51AEF">
        <w:rPr>
          <w:rFonts w:ascii="Arial" w:hAnsi="Arial" w:cs="Arial"/>
        </w:rPr>
        <w:t>-on-Tweed, owned Eppleton Manor where he was rarely in residence, as most of his life was spent in the fracas and feuds of the Border warfare. King James IV of Scotland was his friend and with Lady Heron he is said to have wasted many precious hours before the disastrous battle of Flodden Field.</w:t>
      </w:r>
    </w:p>
    <w:p w14:paraId="2DFAC5BE" w14:textId="040714BC" w:rsidR="00A840F5" w:rsidRPr="00A840F5" w:rsidRDefault="002D137A" w:rsidP="00A840F5">
      <w:pPr>
        <w:jc w:val="both"/>
        <w:rPr>
          <w:rFonts w:ascii="Arial" w:hAnsi="Arial" w:cs="Arial"/>
        </w:rPr>
      </w:pPr>
      <w:r w:rsidRPr="00A840F5">
        <w:rPr>
          <w:rFonts w:ascii="Arial" w:hAnsi="Arial" w:cs="Arial"/>
        </w:rPr>
        <w:t>Despite</w:t>
      </w:r>
      <w:r w:rsidR="00A840F5" w:rsidRPr="00A840F5">
        <w:rPr>
          <w:rFonts w:ascii="Arial" w:hAnsi="Arial" w:cs="Arial"/>
        </w:rPr>
        <w:t xml:space="preserve"> all the emoluments and prizes which fell into his lap, Sir William found them all far too small to maintain his life of lavish expenditure and so the Manor and Vill of </w:t>
      </w:r>
      <w:proofErr w:type="spellStart"/>
      <w:r w:rsidR="00A840F5" w:rsidRPr="00A840F5">
        <w:rPr>
          <w:rFonts w:ascii="Arial" w:hAnsi="Arial" w:cs="Arial"/>
        </w:rPr>
        <w:t>Epplyngdene</w:t>
      </w:r>
      <w:proofErr w:type="spellEnd"/>
      <w:r w:rsidR="00A840F5" w:rsidRPr="00A840F5">
        <w:rPr>
          <w:rFonts w:ascii="Arial" w:hAnsi="Arial" w:cs="Arial"/>
        </w:rPr>
        <w:t xml:space="preserve"> were sold to Mr John Todd, a </w:t>
      </w:r>
      <w:r w:rsidR="00A840F5" w:rsidRPr="00A840F5">
        <w:rPr>
          <w:rFonts w:ascii="Arial" w:hAnsi="Arial" w:cs="Arial"/>
        </w:rPr>
        <w:lastRenderedPageBreak/>
        <w:t xml:space="preserve">yeoman on this very estate. Here we have the remarkable situation of a tenant saving up enough out of his meagre earnings to buy up his master! But John Todd did not live long enough to enjoy the </w:t>
      </w:r>
      <w:r w:rsidR="00A840F5">
        <w:rPr>
          <w:rFonts w:ascii="Arial" w:hAnsi="Arial" w:cs="Arial"/>
        </w:rPr>
        <w:t xml:space="preserve">Manor </w:t>
      </w:r>
      <w:r w:rsidR="00A840F5" w:rsidRPr="00A840F5">
        <w:rPr>
          <w:rFonts w:ascii="Arial" w:hAnsi="Arial" w:cs="Arial"/>
        </w:rPr>
        <w:t xml:space="preserve">of which he was now owner. His daughter sold their shares to the Lawson’s of Little </w:t>
      </w:r>
      <w:proofErr w:type="spellStart"/>
      <w:r w:rsidR="00A840F5" w:rsidRPr="00A840F5">
        <w:rPr>
          <w:rFonts w:ascii="Arial" w:hAnsi="Arial" w:cs="Arial"/>
        </w:rPr>
        <w:t>Usworth</w:t>
      </w:r>
      <w:proofErr w:type="spellEnd"/>
      <w:r w:rsidR="00A840F5" w:rsidRPr="00A840F5">
        <w:rPr>
          <w:rFonts w:ascii="Arial" w:hAnsi="Arial" w:cs="Arial"/>
        </w:rPr>
        <w:t xml:space="preserve"> and the Todd’s of Newcastle-upon-Tyne, who in turn conveyed most of the estate to Sir Cuthbert Collingwood of </w:t>
      </w:r>
      <w:proofErr w:type="spellStart"/>
      <w:r w:rsidR="00A840F5" w:rsidRPr="00A840F5">
        <w:rPr>
          <w:rFonts w:ascii="Arial" w:hAnsi="Arial" w:cs="Arial"/>
        </w:rPr>
        <w:t>Dalden</w:t>
      </w:r>
      <w:proofErr w:type="spellEnd"/>
      <w:r w:rsidR="00A840F5" w:rsidRPr="00A840F5">
        <w:rPr>
          <w:rFonts w:ascii="Arial" w:hAnsi="Arial" w:cs="Arial"/>
        </w:rPr>
        <w:t xml:space="preserve"> in 1592, in the reign of Queen Elizabeth I. Sir Cuthbert settled the estate on his five younger sons, who held it until 1618, in the reign of James I; when one half of the estate was sold by George Collingwood to George and Thomas </w:t>
      </w:r>
      <w:proofErr w:type="spellStart"/>
      <w:r w:rsidR="00A840F5" w:rsidRPr="00A840F5">
        <w:rPr>
          <w:rFonts w:ascii="Arial" w:hAnsi="Arial" w:cs="Arial"/>
        </w:rPr>
        <w:t>Shadforth</w:t>
      </w:r>
      <w:proofErr w:type="spellEnd"/>
      <w:r w:rsidR="00A840F5" w:rsidRPr="00A840F5">
        <w:rPr>
          <w:rFonts w:ascii="Arial" w:hAnsi="Arial" w:cs="Arial"/>
        </w:rPr>
        <w:t>, part owners of Murton.</w:t>
      </w:r>
    </w:p>
    <w:p w14:paraId="47C5E720" w14:textId="381AC133" w:rsidR="00271EF4" w:rsidRDefault="00A840F5" w:rsidP="00A840F5">
      <w:pPr>
        <w:jc w:val="both"/>
        <w:rPr>
          <w:rFonts w:ascii="Arial" w:hAnsi="Arial" w:cs="Arial"/>
        </w:rPr>
      </w:pPr>
      <w:r w:rsidRPr="00A840F5">
        <w:rPr>
          <w:rFonts w:ascii="Arial" w:hAnsi="Arial" w:cs="Arial"/>
        </w:rPr>
        <w:t xml:space="preserve">Thomas </w:t>
      </w:r>
      <w:proofErr w:type="spellStart"/>
      <w:r w:rsidRPr="00A840F5">
        <w:rPr>
          <w:rFonts w:ascii="Arial" w:hAnsi="Arial" w:cs="Arial"/>
        </w:rPr>
        <w:t>Shadforth</w:t>
      </w:r>
      <w:proofErr w:type="spellEnd"/>
      <w:r w:rsidRPr="00A840F5">
        <w:rPr>
          <w:rFonts w:ascii="Arial" w:hAnsi="Arial" w:cs="Arial"/>
        </w:rPr>
        <w:t xml:space="preserve"> </w:t>
      </w:r>
      <w:proofErr w:type="gramStart"/>
      <w:r w:rsidRPr="00A840F5">
        <w:rPr>
          <w:rFonts w:ascii="Arial" w:hAnsi="Arial" w:cs="Arial"/>
        </w:rPr>
        <w:t>apparently</w:t>
      </w:r>
      <w:r w:rsidR="00271EF4">
        <w:rPr>
          <w:rFonts w:ascii="Arial" w:hAnsi="Arial" w:cs="Arial"/>
        </w:rPr>
        <w:t xml:space="preserve"> </w:t>
      </w:r>
      <w:r w:rsidRPr="00A840F5">
        <w:rPr>
          <w:rFonts w:ascii="Arial" w:hAnsi="Arial" w:cs="Arial"/>
        </w:rPr>
        <w:t xml:space="preserve"> lived</w:t>
      </w:r>
      <w:proofErr w:type="gramEnd"/>
      <w:r w:rsidRPr="00A840F5">
        <w:rPr>
          <w:rFonts w:ascii="Arial" w:hAnsi="Arial" w:cs="Arial"/>
        </w:rPr>
        <w:t xml:space="preserve"> at the Old Hall for 50 years as Sheriff of the County and as a supporter of Parliament during the Civil Wars. Yet it was he who divided the Manor by settling Little Eppleton, or Eppleton Field House as it was called, on the issue of George’s second marriage and so brought about its ruin!</w:t>
      </w:r>
      <w:r w:rsidR="00271EF4" w:rsidRPr="00271EF4">
        <w:t xml:space="preserve"> </w:t>
      </w:r>
      <w:r w:rsidR="00FC3075" w:rsidRPr="00271EF4">
        <w:rPr>
          <w:rFonts w:ascii="Arial" w:hAnsi="Arial" w:cs="Arial"/>
        </w:rPr>
        <w:t>Thomas</w:t>
      </w:r>
      <w:r w:rsidR="00271EF4" w:rsidRPr="00271EF4">
        <w:rPr>
          <w:rFonts w:ascii="Arial" w:hAnsi="Arial" w:cs="Arial"/>
        </w:rPr>
        <w:t xml:space="preserve"> was a spendthrift, and speedily dissipated his inherited wealth, so that by 1680, in the reign of Charles II, we find that he had mortgaged most of the estate to Nicholas Paxton of Durham, for £1000. Every year thereafter, he increased the mortgage until </w:t>
      </w:r>
      <w:proofErr w:type="gramStart"/>
      <w:r w:rsidR="00271EF4" w:rsidRPr="00271EF4">
        <w:rPr>
          <w:rFonts w:ascii="Arial" w:hAnsi="Arial" w:cs="Arial"/>
        </w:rPr>
        <w:t>in spite of</w:t>
      </w:r>
      <w:proofErr w:type="gramEnd"/>
      <w:r w:rsidR="00271EF4" w:rsidRPr="00271EF4">
        <w:rPr>
          <w:rFonts w:ascii="Arial" w:hAnsi="Arial" w:cs="Arial"/>
        </w:rPr>
        <w:t xml:space="preserve"> its many encumbrances, the manor was purchased by Francis Maskall and John Doubleday. </w:t>
      </w:r>
    </w:p>
    <w:p w14:paraId="00E56F59" w14:textId="53E1BC63" w:rsidR="00A840F5" w:rsidRDefault="00271EF4" w:rsidP="00A840F5">
      <w:pPr>
        <w:jc w:val="both"/>
        <w:rPr>
          <w:rFonts w:ascii="Arial" w:hAnsi="Arial" w:cs="Arial"/>
        </w:rPr>
      </w:pPr>
      <w:r w:rsidRPr="00271EF4">
        <w:rPr>
          <w:rFonts w:ascii="Arial" w:hAnsi="Arial" w:cs="Arial"/>
        </w:rPr>
        <w:t xml:space="preserve">These two gentlemen had jointly purchased Eppleton and Alnwick Abbey, so they tossed up a coin to settle their shares and Eppleton fell to Francis Maskall and John Doubleday received Alnwick Abbey, which he sold to the Duke of Northumberland. Thomas </w:t>
      </w:r>
      <w:proofErr w:type="spellStart"/>
      <w:r w:rsidRPr="00271EF4">
        <w:rPr>
          <w:rFonts w:ascii="Arial" w:hAnsi="Arial" w:cs="Arial"/>
        </w:rPr>
        <w:t>Shadforth</w:t>
      </w:r>
      <w:proofErr w:type="spellEnd"/>
      <w:r w:rsidRPr="00271EF4">
        <w:rPr>
          <w:rFonts w:ascii="Arial" w:hAnsi="Arial" w:cs="Arial"/>
        </w:rPr>
        <w:t xml:space="preserve"> died at Bishope Auckland in receipt of parish relief.</w:t>
      </w:r>
    </w:p>
    <w:p w14:paraId="1604FDC1" w14:textId="0CC7175C" w:rsidR="005D6D12" w:rsidRDefault="005D6D12" w:rsidP="00A840F5">
      <w:pPr>
        <w:jc w:val="both"/>
        <w:rPr>
          <w:rFonts w:ascii="Arial" w:hAnsi="Arial" w:cs="Arial"/>
        </w:rPr>
      </w:pPr>
      <w:r w:rsidRPr="005D6D12">
        <w:rPr>
          <w:rFonts w:ascii="Arial" w:hAnsi="Arial" w:cs="Arial"/>
        </w:rPr>
        <w:t xml:space="preserve">In 1700 however, another George </w:t>
      </w:r>
      <w:proofErr w:type="spellStart"/>
      <w:r w:rsidRPr="005D6D12">
        <w:rPr>
          <w:rFonts w:ascii="Arial" w:hAnsi="Arial" w:cs="Arial"/>
        </w:rPr>
        <w:t>Shadforth</w:t>
      </w:r>
      <w:proofErr w:type="spellEnd"/>
      <w:r w:rsidRPr="005D6D12">
        <w:rPr>
          <w:rFonts w:ascii="Arial" w:hAnsi="Arial" w:cs="Arial"/>
        </w:rPr>
        <w:t>, of Houghton-le-Spring, who had obtained a reversion of the Little Eppleton Estate by decree of equity, sold the estate to Robert Gowland, of Durham, whose family lived in the Hall until about 1805, when the estate was conveyed first to James Jackson and later to George Elliot Fox, of London.</w:t>
      </w:r>
    </w:p>
    <w:p w14:paraId="6F379A07" w14:textId="77777777" w:rsidR="00A80E8A" w:rsidRDefault="0058691A" w:rsidP="00A840F5">
      <w:pPr>
        <w:jc w:val="both"/>
        <w:rPr>
          <w:rFonts w:ascii="Arial" w:hAnsi="Arial" w:cs="Arial"/>
        </w:rPr>
      </w:pPr>
      <w:r>
        <w:rPr>
          <w:rFonts w:ascii="Arial" w:hAnsi="Arial" w:cs="Arial"/>
        </w:rPr>
        <w:t>T</w:t>
      </w:r>
      <w:r w:rsidR="005D6D12" w:rsidRPr="005D6D12">
        <w:rPr>
          <w:rFonts w:ascii="Arial" w:hAnsi="Arial" w:cs="Arial"/>
        </w:rPr>
        <w:t>he Reverend H E Fox paid tithe on the Little Eppleton holding as Lord of this Manor, until it was purchased by the NCB. The Hon. Francis Bowes-Lyon paid similar tithes on the Great Eppleton estates as did the Barrington’s and Shepherdson’s at an earlier date</w:t>
      </w:r>
      <w:r w:rsidR="00A80E8A">
        <w:rPr>
          <w:rFonts w:ascii="Arial" w:hAnsi="Arial" w:cs="Arial"/>
        </w:rPr>
        <w:t xml:space="preserve">. </w:t>
      </w:r>
    </w:p>
    <w:p w14:paraId="43663784" w14:textId="330714D4" w:rsidR="008019A8" w:rsidRPr="00395F52" w:rsidRDefault="002243DC" w:rsidP="00395F52">
      <w:pPr>
        <w:jc w:val="both"/>
        <w:rPr>
          <w:rFonts w:ascii="Arial" w:hAnsi="Arial" w:cs="Arial"/>
        </w:rPr>
      </w:pPr>
      <w:r w:rsidRPr="0058691A">
        <w:rPr>
          <w:rFonts w:ascii="Arial" w:hAnsi="Arial" w:cs="Arial"/>
        </w:rPr>
        <w:t>Furthermore,</w:t>
      </w:r>
      <w:r w:rsidR="0058691A" w:rsidRPr="0058691A">
        <w:rPr>
          <w:rFonts w:ascii="Arial" w:hAnsi="Arial" w:cs="Arial"/>
        </w:rPr>
        <w:t xml:space="preserve"> there is still a persistent belief that Bonnie Prince Charlie once stayed at the Old Hall during the Jacobite Rebellion – a visit not out of keeping with its warlike traditions.</w:t>
      </w:r>
    </w:p>
    <w:sectPr w:rsidR="008019A8" w:rsidRPr="00395F52" w:rsidSect="005D6D12">
      <w:pgSz w:w="8391" w:h="11906" w:code="11"/>
      <w:pgMar w:top="340"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2D"/>
    <w:rsid w:val="000F6B26"/>
    <w:rsid w:val="00141F43"/>
    <w:rsid w:val="0020530A"/>
    <w:rsid w:val="002243DC"/>
    <w:rsid w:val="00271EF4"/>
    <w:rsid w:val="002D137A"/>
    <w:rsid w:val="00376EEC"/>
    <w:rsid w:val="00395F52"/>
    <w:rsid w:val="003F7030"/>
    <w:rsid w:val="00480030"/>
    <w:rsid w:val="0058691A"/>
    <w:rsid w:val="005A6445"/>
    <w:rsid w:val="005D6D12"/>
    <w:rsid w:val="007C3CAB"/>
    <w:rsid w:val="008019A8"/>
    <w:rsid w:val="0086509E"/>
    <w:rsid w:val="008C13A8"/>
    <w:rsid w:val="0096376E"/>
    <w:rsid w:val="00A15CCE"/>
    <w:rsid w:val="00A80E8A"/>
    <w:rsid w:val="00A840F5"/>
    <w:rsid w:val="00B05768"/>
    <w:rsid w:val="00BC6B27"/>
    <w:rsid w:val="00C302A6"/>
    <w:rsid w:val="00C56E2D"/>
    <w:rsid w:val="00D02398"/>
    <w:rsid w:val="00D242C4"/>
    <w:rsid w:val="00D4119C"/>
    <w:rsid w:val="00DA492D"/>
    <w:rsid w:val="00E01A0B"/>
    <w:rsid w:val="00E51AEF"/>
    <w:rsid w:val="00EE1A3B"/>
    <w:rsid w:val="00F61D67"/>
    <w:rsid w:val="00FC3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CE36"/>
  <w15:chartTrackingRefBased/>
  <w15:docId w15:val="{8D75A38F-DC50-4EF4-A7E5-26C27965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Jackson</dc:creator>
  <cp:keywords/>
  <dc:description/>
  <cp:lastModifiedBy>David Wallace</cp:lastModifiedBy>
  <cp:revision>10</cp:revision>
  <dcterms:created xsi:type="dcterms:W3CDTF">2023-03-06T16:21:00Z</dcterms:created>
  <dcterms:modified xsi:type="dcterms:W3CDTF">2024-12-23T13:27:00Z</dcterms:modified>
</cp:coreProperties>
</file>