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A9F" w:rsidRDefault="00AB2A9F" w:rsidP="00AB2A9F">
      <w:pPr>
        <w:pStyle w:val="Default"/>
        <w:jc w:val="center"/>
        <w:rPr>
          <w:b/>
          <w:i/>
          <w:u w:val="single"/>
        </w:rPr>
      </w:pPr>
      <w:r w:rsidRPr="00AB2A9F">
        <w:rPr>
          <w:b/>
          <w:i/>
          <w:u w:val="single"/>
        </w:rPr>
        <w:t>Grace Darling Lesson Plan</w:t>
      </w:r>
    </w:p>
    <w:p w:rsidR="00AB2A9F" w:rsidRPr="00AB2A9F" w:rsidRDefault="00AB2A9F" w:rsidP="00AB2A9F">
      <w:pPr>
        <w:pStyle w:val="Default"/>
      </w:pPr>
    </w:p>
    <w:p w:rsidR="00AB2A9F" w:rsidRDefault="00AB2A9F" w:rsidP="00AB2A9F">
      <w:pPr>
        <w:pStyle w:val="Pa2"/>
        <w:rPr>
          <w:rFonts w:cs="GillSans"/>
          <w:color w:val="000000"/>
          <w:sz w:val="23"/>
          <w:szCs w:val="23"/>
        </w:rPr>
      </w:pPr>
      <w:r>
        <w:t xml:space="preserve"> </w:t>
      </w:r>
      <w:r>
        <w:rPr>
          <w:rFonts w:cs="GillSans"/>
          <w:b/>
          <w:bCs/>
          <w:color w:val="000000"/>
          <w:sz w:val="23"/>
          <w:szCs w:val="23"/>
        </w:rPr>
        <w:t xml:space="preserve">National Curriculum Reference: </w:t>
      </w:r>
      <w:r>
        <w:rPr>
          <w:rFonts w:cs="GillSans"/>
          <w:color w:val="000000"/>
          <w:sz w:val="23"/>
          <w:szCs w:val="23"/>
        </w:rPr>
        <w:t>KS3 Literacy En3; 1c.</w:t>
      </w:r>
    </w:p>
    <w:p w:rsidR="00AB2A9F" w:rsidRDefault="00AB2A9F" w:rsidP="00AB2A9F">
      <w:pPr>
        <w:pStyle w:val="Pa2"/>
        <w:rPr>
          <w:rFonts w:cs="GillSans"/>
          <w:color w:val="000000"/>
          <w:sz w:val="23"/>
          <w:szCs w:val="23"/>
        </w:rPr>
      </w:pPr>
      <w:r>
        <w:rPr>
          <w:rFonts w:cs="GillSans"/>
          <w:b/>
          <w:bCs/>
          <w:color w:val="000000"/>
          <w:sz w:val="23"/>
          <w:szCs w:val="23"/>
        </w:rPr>
        <w:t xml:space="preserve">Aim: </w:t>
      </w:r>
      <w:r>
        <w:rPr>
          <w:rFonts w:cs="GillSans"/>
          <w:color w:val="000000"/>
          <w:sz w:val="23"/>
          <w:szCs w:val="23"/>
        </w:rPr>
        <w:t>To exploit language and structure of sentences to create effect.</w:t>
      </w:r>
    </w:p>
    <w:p w:rsidR="00AB2A9F" w:rsidRDefault="00AB2A9F" w:rsidP="00AB2A9F">
      <w:pPr>
        <w:pStyle w:val="Pa2"/>
        <w:rPr>
          <w:rFonts w:cs="GillSans"/>
          <w:color w:val="000000"/>
          <w:sz w:val="23"/>
          <w:szCs w:val="23"/>
        </w:rPr>
      </w:pPr>
      <w:r>
        <w:rPr>
          <w:rFonts w:cs="GillSans"/>
          <w:b/>
          <w:bCs/>
          <w:color w:val="000000"/>
          <w:sz w:val="23"/>
          <w:szCs w:val="23"/>
        </w:rPr>
        <w:t xml:space="preserve">Objectives: </w:t>
      </w:r>
      <w:r>
        <w:rPr>
          <w:rFonts w:cs="GillSans"/>
          <w:color w:val="000000"/>
          <w:sz w:val="23"/>
          <w:szCs w:val="23"/>
        </w:rPr>
        <w:t>To explore different story ‘openers’ to create tension and mood.</w:t>
      </w:r>
    </w:p>
    <w:p w:rsidR="00AB2A9F" w:rsidRDefault="00AB2A9F" w:rsidP="00AB2A9F">
      <w:pPr>
        <w:pStyle w:val="Pa2"/>
        <w:rPr>
          <w:rFonts w:cs="GillSans"/>
          <w:color w:val="000000"/>
          <w:sz w:val="23"/>
          <w:szCs w:val="23"/>
        </w:rPr>
      </w:pPr>
      <w:r>
        <w:rPr>
          <w:rFonts w:cs="GillSans"/>
          <w:b/>
          <w:bCs/>
          <w:color w:val="000000"/>
          <w:sz w:val="23"/>
          <w:szCs w:val="23"/>
        </w:rPr>
        <w:t xml:space="preserve">Assessment/Success Criteria: </w:t>
      </w:r>
      <w:r>
        <w:rPr>
          <w:rFonts w:cs="GillSans"/>
          <w:color w:val="000000"/>
          <w:sz w:val="23"/>
          <w:szCs w:val="23"/>
        </w:rPr>
        <w:t xml:space="preserve">Children will have written a paragraph using a mix of very short sentences alongside longer ones, and a range of punctuation to create a deliberate effect. </w:t>
      </w:r>
    </w:p>
    <w:p w:rsidR="00AB2A9F" w:rsidRDefault="00AB2A9F" w:rsidP="00AB2A9F">
      <w:pPr>
        <w:pStyle w:val="Pa2"/>
        <w:rPr>
          <w:rFonts w:cs="GillSans"/>
          <w:color w:val="000000"/>
          <w:sz w:val="23"/>
          <w:szCs w:val="23"/>
        </w:rPr>
      </w:pPr>
      <w:r>
        <w:rPr>
          <w:rFonts w:cs="GillSans"/>
          <w:b/>
          <w:bCs/>
          <w:color w:val="000000"/>
          <w:sz w:val="23"/>
          <w:szCs w:val="23"/>
        </w:rPr>
        <w:t xml:space="preserve">Teacher Notes: </w:t>
      </w:r>
      <w:r>
        <w:rPr>
          <w:rFonts w:cs="GillSans"/>
          <w:color w:val="000000"/>
          <w:sz w:val="23"/>
          <w:szCs w:val="23"/>
        </w:rPr>
        <w:t>Re – assessment / success criteria, discuss use of adjectives, commas and other features prior to starting the activity.</w:t>
      </w:r>
    </w:p>
    <w:p w:rsidR="00AB2A9F" w:rsidRDefault="00AB2A9F" w:rsidP="00AB2A9F">
      <w:pPr>
        <w:pStyle w:val="Pa2"/>
        <w:rPr>
          <w:rFonts w:cs="GillSans"/>
          <w:color w:val="000000"/>
          <w:sz w:val="23"/>
          <w:szCs w:val="23"/>
        </w:rPr>
      </w:pPr>
      <w:r>
        <w:rPr>
          <w:rFonts w:cs="GillSans"/>
          <w:b/>
          <w:bCs/>
          <w:color w:val="000000"/>
          <w:sz w:val="23"/>
          <w:szCs w:val="23"/>
        </w:rPr>
        <w:t xml:space="preserve">Resources: </w:t>
      </w:r>
      <w:r>
        <w:rPr>
          <w:rFonts w:cs="GillSans"/>
          <w:color w:val="000000"/>
          <w:sz w:val="23"/>
          <w:szCs w:val="23"/>
        </w:rPr>
        <w:t>Internet access to www.rnli.org.uk/shorething - Grace Darling story</w:t>
      </w:r>
    </w:p>
    <w:p w:rsidR="00AB2A9F" w:rsidRDefault="00AB2A9F" w:rsidP="00AB2A9F">
      <w:pPr>
        <w:pStyle w:val="Pa2"/>
        <w:rPr>
          <w:rFonts w:cs="GillSans"/>
          <w:color w:val="000000"/>
          <w:sz w:val="23"/>
          <w:szCs w:val="23"/>
        </w:rPr>
      </w:pPr>
      <w:r>
        <w:rPr>
          <w:rFonts w:cs="GillSans"/>
          <w:b/>
          <w:bCs/>
          <w:color w:val="000000"/>
          <w:sz w:val="23"/>
          <w:szCs w:val="23"/>
        </w:rPr>
        <w:t xml:space="preserve">Key Vocabulary: </w:t>
      </w:r>
    </w:p>
    <w:p w:rsidR="00AB2A9F" w:rsidRDefault="00AB2A9F" w:rsidP="00AB2A9F">
      <w:pPr>
        <w:pStyle w:val="Pa2"/>
        <w:rPr>
          <w:rFonts w:cs="GillSans"/>
          <w:color w:val="000000"/>
          <w:sz w:val="23"/>
          <w:szCs w:val="23"/>
        </w:rPr>
      </w:pPr>
      <w:r>
        <w:rPr>
          <w:rFonts w:cs="GillSans"/>
          <w:color w:val="000000"/>
          <w:sz w:val="23"/>
          <w:szCs w:val="23"/>
        </w:rPr>
        <w:t>Paragraph connectives discursive narrative</w:t>
      </w:r>
    </w:p>
    <w:p w:rsidR="00AB2A9F" w:rsidRDefault="00AB2A9F" w:rsidP="00AB2A9F">
      <w:pPr>
        <w:pStyle w:val="Pa2"/>
        <w:rPr>
          <w:rFonts w:cs="GillSans"/>
          <w:color w:val="000000"/>
          <w:sz w:val="23"/>
          <w:szCs w:val="23"/>
        </w:rPr>
      </w:pPr>
      <w:r>
        <w:rPr>
          <w:rFonts w:cs="GillSans"/>
          <w:color w:val="000000"/>
          <w:sz w:val="23"/>
          <w:szCs w:val="23"/>
        </w:rPr>
        <w:t>Impact technique dramatic</w:t>
      </w:r>
    </w:p>
    <w:p w:rsidR="00AB2A9F" w:rsidRDefault="00AB2A9F" w:rsidP="00AB2A9F">
      <w:pPr>
        <w:pStyle w:val="Pa2"/>
        <w:rPr>
          <w:rFonts w:cs="GillSans"/>
          <w:color w:val="000000"/>
          <w:sz w:val="23"/>
          <w:szCs w:val="23"/>
        </w:rPr>
      </w:pPr>
      <w:r>
        <w:rPr>
          <w:rFonts w:cs="GillSans"/>
          <w:b/>
          <w:bCs/>
          <w:color w:val="000000"/>
          <w:sz w:val="23"/>
          <w:szCs w:val="23"/>
        </w:rPr>
        <w:t>Lesson Plan:</w:t>
      </w:r>
    </w:p>
    <w:p w:rsidR="00AB2A9F" w:rsidRDefault="00AB2A9F" w:rsidP="00AB2A9F">
      <w:pPr>
        <w:pStyle w:val="Pa3"/>
        <w:rPr>
          <w:rFonts w:cs="GillSans"/>
          <w:color w:val="000000"/>
          <w:sz w:val="23"/>
          <w:szCs w:val="23"/>
        </w:rPr>
      </w:pPr>
      <w:r>
        <w:rPr>
          <w:rFonts w:cs="GillSans"/>
          <w:b/>
          <w:bCs/>
          <w:color w:val="000000"/>
          <w:sz w:val="23"/>
          <w:szCs w:val="23"/>
        </w:rPr>
        <w:t>Timing</w:t>
      </w:r>
    </w:p>
    <w:p w:rsidR="00AB2A9F" w:rsidRDefault="00AB2A9F" w:rsidP="00AB2A9F">
      <w:pPr>
        <w:pStyle w:val="Pa3"/>
        <w:rPr>
          <w:rFonts w:cs="GillSans"/>
          <w:color w:val="000000"/>
          <w:sz w:val="23"/>
          <w:szCs w:val="23"/>
        </w:rPr>
      </w:pPr>
      <w:r>
        <w:rPr>
          <w:rFonts w:cs="GillSans"/>
          <w:color w:val="000000"/>
          <w:sz w:val="23"/>
          <w:szCs w:val="23"/>
        </w:rPr>
        <w:t xml:space="preserve">5 </w:t>
      </w:r>
      <w:proofErr w:type="spellStart"/>
      <w:r>
        <w:rPr>
          <w:rFonts w:cs="GillSans"/>
          <w:color w:val="000000"/>
          <w:sz w:val="23"/>
          <w:szCs w:val="23"/>
        </w:rPr>
        <w:t>mins</w:t>
      </w:r>
      <w:proofErr w:type="spellEnd"/>
      <w:r>
        <w:rPr>
          <w:rFonts w:cs="GillSans"/>
          <w:color w:val="000000"/>
          <w:sz w:val="23"/>
          <w:szCs w:val="23"/>
        </w:rPr>
        <w:tab/>
      </w:r>
      <w:r>
        <w:rPr>
          <w:rFonts w:cs="GillSans"/>
          <w:color w:val="000000"/>
          <w:sz w:val="23"/>
          <w:szCs w:val="23"/>
        </w:rPr>
        <w:tab/>
        <w:t>Introduction</w:t>
      </w:r>
    </w:p>
    <w:p w:rsidR="00AB2A9F" w:rsidRDefault="00AB2A9F" w:rsidP="00AB2A9F">
      <w:pPr>
        <w:pStyle w:val="Pa3"/>
        <w:rPr>
          <w:rFonts w:cs="GillSans"/>
          <w:color w:val="000000"/>
          <w:sz w:val="23"/>
          <w:szCs w:val="23"/>
        </w:rPr>
      </w:pPr>
      <w:r>
        <w:rPr>
          <w:rFonts w:cs="GillSans"/>
          <w:color w:val="000000"/>
          <w:sz w:val="23"/>
          <w:szCs w:val="23"/>
        </w:rPr>
        <w:t xml:space="preserve">10 </w:t>
      </w:r>
      <w:proofErr w:type="spellStart"/>
      <w:r>
        <w:rPr>
          <w:rFonts w:cs="GillSans"/>
          <w:color w:val="000000"/>
          <w:sz w:val="23"/>
          <w:szCs w:val="23"/>
        </w:rPr>
        <w:t>mins</w:t>
      </w:r>
      <w:proofErr w:type="spellEnd"/>
      <w:r>
        <w:rPr>
          <w:rFonts w:cs="GillSans"/>
          <w:color w:val="000000"/>
          <w:sz w:val="23"/>
          <w:szCs w:val="23"/>
        </w:rPr>
        <w:tab/>
        <w:t>Paired work</w:t>
      </w:r>
      <w:r>
        <w:rPr>
          <w:rFonts w:cs="GillSans"/>
          <w:color w:val="000000"/>
          <w:sz w:val="23"/>
          <w:szCs w:val="23"/>
        </w:rPr>
        <w:tab/>
      </w:r>
    </w:p>
    <w:p w:rsidR="00AB2A9F" w:rsidRDefault="00AB2A9F" w:rsidP="00AB2A9F">
      <w:pPr>
        <w:pStyle w:val="Pa3"/>
        <w:rPr>
          <w:rFonts w:cs="GillSans"/>
          <w:color w:val="000000"/>
          <w:sz w:val="23"/>
          <w:szCs w:val="23"/>
        </w:rPr>
      </w:pPr>
      <w:r>
        <w:rPr>
          <w:rFonts w:cs="GillSans"/>
          <w:color w:val="000000"/>
          <w:sz w:val="23"/>
          <w:szCs w:val="23"/>
        </w:rPr>
        <w:t xml:space="preserve">15 </w:t>
      </w:r>
      <w:proofErr w:type="spellStart"/>
      <w:r>
        <w:rPr>
          <w:rFonts w:cs="GillSans"/>
          <w:color w:val="000000"/>
          <w:sz w:val="23"/>
          <w:szCs w:val="23"/>
        </w:rPr>
        <w:t>mins</w:t>
      </w:r>
      <w:proofErr w:type="spellEnd"/>
      <w:r>
        <w:rPr>
          <w:rFonts w:cs="GillSans"/>
          <w:color w:val="000000"/>
          <w:sz w:val="23"/>
          <w:szCs w:val="23"/>
        </w:rPr>
        <w:tab/>
        <w:t>Shared Writing</w:t>
      </w:r>
    </w:p>
    <w:p w:rsidR="00AB2A9F" w:rsidRDefault="00AB2A9F" w:rsidP="00AB2A9F">
      <w:pPr>
        <w:pStyle w:val="Pa3"/>
        <w:rPr>
          <w:rFonts w:cs="GillSans"/>
          <w:color w:val="000000"/>
          <w:sz w:val="23"/>
          <w:szCs w:val="23"/>
        </w:rPr>
      </w:pPr>
      <w:r>
        <w:rPr>
          <w:rFonts w:cs="GillSans"/>
          <w:color w:val="000000"/>
          <w:sz w:val="23"/>
          <w:szCs w:val="23"/>
        </w:rPr>
        <w:t xml:space="preserve">15 </w:t>
      </w:r>
      <w:proofErr w:type="spellStart"/>
      <w:r>
        <w:rPr>
          <w:rFonts w:cs="GillSans"/>
          <w:color w:val="000000"/>
          <w:sz w:val="23"/>
          <w:szCs w:val="23"/>
        </w:rPr>
        <w:t>mins</w:t>
      </w:r>
      <w:proofErr w:type="spellEnd"/>
      <w:r>
        <w:rPr>
          <w:rFonts w:cs="GillSans"/>
          <w:color w:val="000000"/>
          <w:sz w:val="23"/>
          <w:szCs w:val="23"/>
        </w:rPr>
        <w:tab/>
        <w:t>Independent work</w:t>
      </w:r>
    </w:p>
    <w:p w:rsidR="00AB2A9F" w:rsidRDefault="00AB2A9F" w:rsidP="00AB2A9F">
      <w:pPr>
        <w:pStyle w:val="Pa3"/>
        <w:rPr>
          <w:rFonts w:cs="GillSans"/>
          <w:color w:val="000000"/>
          <w:sz w:val="23"/>
          <w:szCs w:val="23"/>
        </w:rPr>
      </w:pPr>
      <w:r>
        <w:rPr>
          <w:rFonts w:cs="GillSans"/>
          <w:color w:val="000000"/>
          <w:sz w:val="23"/>
          <w:szCs w:val="23"/>
        </w:rPr>
        <w:t xml:space="preserve">10 </w:t>
      </w:r>
      <w:proofErr w:type="spellStart"/>
      <w:r>
        <w:rPr>
          <w:rFonts w:cs="GillSans"/>
          <w:color w:val="000000"/>
          <w:sz w:val="23"/>
          <w:szCs w:val="23"/>
        </w:rPr>
        <w:t>mins</w:t>
      </w:r>
      <w:proofErr w:type="spellEnd"/>
      <w:r>
        <w:rPr>
          <w:rFonts w:cs="GillSans"/>
          <w:color w:val="000000"/>
          <w:sz w:val="23"/>
          <w:szCs w:val="23"/>
        </w:rPr>
        <w:tab/>
        <w:t>Plenary</w:t>
      </w:r>
    </w:p>
    <w:p w:rsidR="00AB2A9F" w:rsidRPr="00AB2A9F" w:rsidRDefault="00AB2A9F" w:rsidP="00AB2A9F">
      <w:pPr>
        <w:pStyle w:val="Default"/>
      </w:pPr>
    </w:p>
    <w:p w:rsidR="00AB2A9F" w:rsidRDefault="00AB2A9F" w:rsidP="00AB2A9F">
      <w:pPr>
        <w:pStyle w:val="Pa2"/>
        <w:rPr>
          <w:rFonts w:cs="GillSans"/>
          <w:color w:val="000000"/>
          <w:sz w:val="23"/>
          <w:szCs w:val="23"/>
        </w:rPr>
      </w:pPr>
      <w:r>
        <w:rPr>
          <w:rFonts w:cs="GillSans"/>
          <w:color w:val="000000"/>
          <w:sz w:val="23"/>
          <w:szCs w:val="23"/>
        </w:rPr>
        <w:t xml:space="preserve">Read the Grace Darling story on the website </w:t>
      </w:r>
      <w:r>
        <w:rPr>
          <w:rFonts w:cs="GillSans"/>
          <w:b/>
          <w:bCs/>
          <w:color w:val="000000"/>
          <w:sz w:val="23"/>
          <w:szCs w:val="23"/>
        </w:rPr>
        <w:t>www.rnli.org.uk/shorething</w:t>
      </w:r>
    </w:p>
    <w:p w:rsidR="00AB2A9F" w:rsidRDefault="00AB2A9F" w:rsidP="00AB2A9F">
      <w:pPr>
        <w:pStyle w:val="Pa2"/>
        <w:rPr>
          <w:rFonts w:cs="GillSans"/>
          <w:color w:val="000000"/>
          <w:sz w:val="23"/>
          <w:szCs w:val="23"/>
        </w:rPr>
      </w:pPr>
      <w:r>
        <w:rPr>
          <w:rFonts w:cs="GillSans"/>
          <w:color w:val="000000"/>
          <w:sz w:val="23"/>
          <w:szCs w:val="23"/>
        </w:rPr>
        <w:t xml:space="preserve">Explain that the text has been kept deliberately short to reflect each picture. </w:t>
      </w:r>
    </w:p>
    <w:p w:rsidR="00AB2A9F" w:rsidRDefault="00AB2A9F" w:rsidP="00AB2A9F">
      <w:pPr>
        <w:pStyle w:val="Pa2"/>
        <w:rPr>
          <w:rFonts w:cs="GillSans"/>
          <w:color w:val="000000"/>
          <w:sz w:val="23"/>
          <w:szCs w:val="23"/>
        </w:rPr>
      </w:pPr>
      <w:r>
        <w:rPr>
          <w:rFonts w:cs="GillSans"/>
          <w:color w:val="000000"/>
          <w:sz w:val="23"/>
          <w:szCs w:val="23"/>
        </w:rPr>
        <w:t>Cover the text below the first scene.</w:t>
      </w:r>
    </w:p>
    <w:p w:rsidR="00AB2A9F" w:rsidRDefault="00AB2A9F" w:rsidP="00AB2A9F">
      <w:pPr>
        <w:pStyle w:val="Pa2"/>
        <w:rPr>
          <w:rFonts w:cs="GillSans"/>
          <w:color w:val="000000"/>
          <w:sz w:val="23"/>
          <w:szCs w:val="23"/>
        </w:rPr>
      </w:pPr>
      <w:r>
        <w:rPr>
          <w:rFonts w:cs="GillSans"/>
          <w:color w:val="000000"/>
          <w:sz w:val="23"/>
          <w:szCs w:val="23"/>
        </w:rPr>
        <w:t xml:space="preserve">Ask the pupils to work together to </w:t>
      </w:r>
      <w:proofErr w:type="spellStart"/>
      <w:r>
        <w:rPr>
          <w:rFonts w:cs="GillSans"/>
          <w:color w:val="000000"/>
          <w:sz w:val="23"/>
          <w:szCs w:val="23"/>
        </w:rPr>
        <w:t>wordstorm</w:t>
      </w:r>
      <w:proofErr w:type="spellEnd"/>
      <w:r>
        <w:rPr>
          <w:rFonts w:cs="GillSans"/>
          <w:color w:val="000000"/>
          <w:sz w:val="23"/>
          <w:szCs w:val="23"/>
        </w:rPr>
        <w:t xml:space="preserve"> exciting openers and record their ideas. </w:t>
      </w:r>
    </w:p>
    <w:p w:rsidR="00AB2A9F" w:rsidRDefault="00AB2A9F" w:rsidP="00AB2A9F">
      <w:pPr>
        <w:pStyle w:val="Pa2"/>
        <w:rPr>
          <w:rFonts w:cs="GillSans"/>
          <w:color w:val="000000"/>
          <w:sz w:val="23"/>
          <w:szCs w:val="23"/>
        </w:rPr>
      </w:pPr>
      <w:r>
        <w:rPr>
          <w:rFonts w:cs="GillSans"/>
          <w:color w:val="000000"/>
          <w:sz w:val="23"/>
          <w:szCs w:val="23"/>
        </w:rPr>
        <w:t>Share ideas with the class and discuss favourite phrases. Swap papers with another pair and highlight any words which could be made more interesting - use a thesaurus to provide good alternatives. Share with the class.</w:t>
      </w:r>
    </w:p>
    <w:p w:rsidR="00AB2A9F" w:rsidRDefault="00AB2A9F" w:rsidP="00AB2A9F">
      <w:pPr>
        <w:pStyle w:val="Pa2"/>
        <w:rPr>
          <w:rFonts w:cs="GillSans"/>
          <w:color w:val="000000"/>
          <w:sz w:val="23"/>
          <w:szCs w:val="23"/>
        </w:rPr>
      </w:pPr>
      <w:r>
        <w:rPr>
          <w:rFonts w:cs="GillSans"/>
          <w:color w:val="000000"/>
          <w:sz w:val="23"/>
          <w:szCs w:val="23"/>
        </w:rPr>
        <w:t>Pupils work on individual whiteboards and write an interesting sentence describing the tension of the storm. Remind them that verbs and adverbs used to start a sentence can make more impact on the reader. When ready, ask for a few examples. Write one of these up so everybody can see it and model the thought process together, improving the sentence as you go along. Repeat this procedure with the second sentence.</w:t>
      </w:r>
    </w:p>
    <w:p w:rsidR="00AB2A9F" w:rsidRDefault="00AB2A9F" w:rsidP="00AB2A9F">
      <w:pPr>
        <w:pStyle w:val="Pa2"/>
        <w:rPr>
          <w:rFonts w:cs="GillSans"/>
          <w:color w:val="000000"/>
          <w:sz w:val="23"/>
          <w:szCs w:val="23"/>
        </w:rPr>
      </w:pPr>
      <w:r>
        <w:rPr>
          <w:rFonts w:cs="GillSans"/>
          <w:color w:val="000000"/>
          <w:sz w:val="23"/>
          <w:szCs w:val="23"/>
        </w:rPr>
        <w:t>Pupils work independently to continue to develop an effective opening paragraph, progressing to a second if time allows.</w:t>
      </w:r>
    </w:p>
    <w:p w:rsidR="00077D59" w:rsidRDefault="00AB2A9F" w:rsidP="00AB2A9F">
      <w:r>
        <w:rPr>
          <w:rFonts w:cs="GillSans"/>
          <w:color w:val="000000"/>
          <w:sz w:val="23"/>
          <w:szCs w:val="23"/>
        </w:rPr>
        <w:t>Peer assessment -. Ask the pupils to look at their partner’s work and highlight all words and phrases that they feel makes on impact on them as the reader. Discuss together as a class.</w:t>
      </w:r>
    </w:p>
    <w:sectPr w:rsidR="00077D59" w:rsidSect="00077D5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illSans">
    <w:altName w:val="GillSan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B2A9F"/>
    <w:rsid w:val="00077D59"/>
    <w:rsid w:val="00AB2A9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D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B2A9F"/>
    <w:pPr>
      <w:autoSpaceDE w:val="0"/>
      <w:autoSpaceDN w:val="0"/>
      <w:adjustRightInd w:val="0"/>
      <w:spacing w:after="0" w:line="240" w:lineRule="auto"/>
    </w:pPr>
    <w:rPr>
      <w:rFonts w:ascii="GillSans" w:hAnsi="GillSans" w:cs="GillSans"/>
      <w:color w:val="000000"/>
      <w:sz w:val="24"/>
      <w:szCs w:val="24"/>
    </w:rPr>
  </w:style>
  <w:style w:type="paragraph" w:customStyle="1" w:styleId="Pa2">
    <w:name w:val="Pa2"/>
    <w:basedOn w:val="Default"/>
    <w:next w:val="Default"/>
    <w:uiPriority w:val="99"/>
    <w:rsid w:val="00AB2A9F"/>
    <w:pPr>
      <w:spacing w:line="231" w:lineRule="atLeast"/>
    </w:pPr>
    <w:rPr>
      <w:rFonts w:cstheme="minorBidi"/>
      <w:color w:val="auto"/>
    </w:rPr>
  </w:style>
  <w:style w:type="paragraph" w:customStyle="1" w:styleId="Pa3">
    <w:name w:val="Pa3"/>
    <w:basedOn w:val="Default"/>
    <w:next w:val="Default"/>
    <w:uiPriority w:val="99"/>
    <w:rsid w:val="00AB2A9F"/>
    <w:pPr>
      <w:spacing w:line="231" w:lineRule="atLeast"/>
    </w:pPr>
    <w:rPr>
      <w:rFonts w:cstheme="minorBidi"/>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307</Words>
  <Characters>1752</Characters>
  <Application>Microsoft Office Word</Application>
  <DocSecurity>0</DocSecurity>
  <Lines>14</Lines>
  <Paragraphs>4</Paragraphs>
  <ScaleCrop>false</ScaleCrop>
  <Company/>
  <LinksUpToDate>false</LinksUpToDate>
  <CharactersWithSpaces>2055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History</dc:creator>
  <cp:lastModifiedBy>History</cp:lastModifiedBy>
  <cp:revision>1</cp:revision>
  <dcterms:created xsi:type="dcterms:W3CDTF">2012-11-16T17:11:00Z</dcterms:created>
  <dcterms:modified xsi:type="dcterms:W3CDTF">2012-11-16T17:15:00Z</dcterms:modified>
</cp:coreProperties>
</file>